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6C" w:rsidRDefault="00EF706C" w:rsidP="00EF706C">
      <w:pPr>
        <w:spacing w:after="0" w:line="240" w:lineRule="auto"/>
        <w:jc w:val="center"/>
        <w:rPr>
          <w:rFonts w:ascii="Khmer OS Muol Light" w:eastAsia="Khmer" w:hAnsi="Khmer OS Muol Light" w:cs="Khmer OS Muol Light" w:hint="cs"/>
          <w:color w:val="000000"/>
          <w:sz w:val="24"/>
          <w:szCs w:val="24"/>
          <w:cs/>
        </w:rPr>
      </w:pP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កម្មវិធីកិច្ចប្រជុំ</w:t>
      </w:r>
      <w:r>
        <w:rPr>
          <w:rFonts w:ascii="Khmer OS Muol Light" w:eastAsia="Khmer" w:hAnsi="Khmer OS Muol Light" w:cs="Khmer OS Muol Light" w:hint="cs"/>
          <w:color w:val="000000"/>
          <w:sz w:val="24"/>
          <w:szCs w:val="24"/>
          <w:cs/>
        </w:rPr>
        <w:t>គណៈកម្មាការសម្របសម្រួលសហគមន៍ព្រៃឈើ (កំពង់ធំ)</w:t>
      </w:r>
      <w:bookmarkStart w:id="0" w:name="_GoBack"/>
      <w:bookmarkEnd w:id="0"/>
    </w:p>
    <w:p w:rsidR="00EF706C" w:rsidRDefault="00EF706C" w:rsidP="00EF706C">
      <w:pPr>
        <w:spacing w:after="0" w:line="240" w:lineRule="auto"/>
        <w:jc w:val="center"/>
        <w:rPr>
          <w:rFonts w:ascii="Khmer" w:eastAsia="Khmer" w:hAnsi="Khmer" w:cs="Khmer"/>
          <w:b/>
          <w:color w:val="000000"/>
        </w:rPr>
      </w:pP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ថ្ងៃទី០៤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</w:rPr>
        <w:t xml:space="preserve"> 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ខែកញ្ញា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</w:rPr>
        <w:t xml:space="preserve"> </w:t>
      </w:r>
      <w:r w:rsidRPr="0068750F">
        <w:rPr>
          <w:rFonts w:ascii="Khmer OS Muol Light" w:eastAsia="Khmer" w:hAnsi="Khmer OS Muol Light" w:cs="Khmer OS Muol Light"/>
          <w:color w:val="000000"/>
          <w:sz w:val="24"/>
          <w:szCs w:val="24"/>
          <w:cs/>
        </w:rPr>
        <w:t>ឆ្នាំ២០១៨</w:t>
      </w:r>
    </w:p>
    <w:tbl>
      <w:tblPr>
        <w:tblW w:w="10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5865"/>
        <w:gridCol w:w="2629"/>
      </w:tblGrid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b/>
                <w:bCs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b/>
                <w:bCs/>
                <w:color w:val="000000"/>
                <w:sz w:val="20"/>
                <w:szCs w:val="20"/>
                <w:cs/>
              </w:rPr>
              <w:t>ម៉ោង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b/>
                <w:bCs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b/>
                <w:bCs/>
                <w:color w:val="000000"/>
                <w:sz w:val="20"/>
                <w:szCs w:val="20"/>
                <w:cs/>
              </w:rPr>
              <w:t>សកម្មភាព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b/>
                <w:bCs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b/>
                <w:bCs/>
                <w:color w:val="000000"/>
                <w:sz w:val="20"/>
                <w:szCs w:val="20"/>
                <w:cs/>
              </w:rPr>
              <w:t>អ្នកទទួលខុសត្រូវ</w:t>
            </w: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០៨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៨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៣០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ចុះឈ្មោះអ្នកចូលរួម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លោក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អ៊ិន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សុខជា</w:t>
            </w: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០៨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៣០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០៩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០០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ពិធីបើកកិច្ចប្រជុំ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៖</w:t>
            </w:r>
          </w:p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0" w:line="240" w:lineRule="auto"/>
              <w:contextualSpacing/>
              <w:rPr>
                <w:rFonts w:ascii="Khmer OS 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មតិចាប់អារម្មណ៍បើកកិច្ចប្រជុំដោយ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ឯឧ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.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ហួន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វ៉ាន់និត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អភិបាលរងខេត្ត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និងជាប្រធាន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គសកស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.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ខ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លោក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កៅ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វុត្ថា</w:t>
            </w:r>
          </w:p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</w:p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០៩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០៩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៣០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រាយការណ៍ពីភាពរីកចំរើនពីសហគមន៍ព្រៃឈើក្នុងខេត្តកំពង់ធំ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និងផែនការ</w:t>
            </w:r>
            <w:r w:rsidRPr="00EF706C">
              <w:rPr>
                <w:rFonts w:ascii="Khmer OS Content" w:eastAsia="Content" w:hAnsi="Khmer OS Content" w:cs="Khmer OS Content" w:hint="cs"/>
                <w:color w:val="000000"/>
                <w:sz w:val="20"/>
                <w:szCs w:val="20"/>
                <w:cs/>
              </w:rPr>
              <w:t>ឆ្នាំ ២០១៩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លោក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ប៊ុន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សុធី</w:t>
            </w:r>
          </w:p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នាយ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ខរព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កំពង់ធំ</w:t>
            </w: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០៩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៣០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១០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០០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បទបង្ហាញ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និងពិភាក្សាទៅលើរបាយការណ៍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បណ្តាញសហគមន៍ព្រៃឈើ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ប្រធានបណ្តាញ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ស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.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ព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ថ្នាក់ខេត្ត</w:t>
            </w: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១០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៣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សម្រាកអាហារសម្រន់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១០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៣០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១១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៣០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បទបង្ហាញ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និងពិភាក្សាទៅលើរបាយការណ៍បណ្តាញសហគមន៍ព្រៃឈើ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(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ត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ប្រធានបណ្តាញ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ស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.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ព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ថ្នាក់ខេត្ត</w:t>
            </w: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១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៣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១២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បទបង្ហាញ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របស់អង្គការដៃគូ</w:t>
            </w:r>
            <w:r w:rsidRPr="00EF706C">
              <w:rPr>
                <w:rFonts w:ascii="Khmer OS Content" w:eastAsia="Content" w:hAnsi="Khmer OS Content" w:cs="Khmer OS Content" w:hint="cs"/>
                <w:sz w:val="20"/>
                <w:szCs w:val="20"/>
                <w:cs/>
              </w:rPr>
              <w:t>​ ផែនការខណ្ឌរដ្ឋបាលព្រៃឈើ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និងការពិភាក្សា</w:t>
            </w:r>
          </w:p>
          <w:p w:rsidR="00EF706C" w:rsidRPr="00EF706C" w:rsidRDefault="00EF706C" w:rsidP="00EF706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726"/>
              </w:tabs>
              <w:spacing w:after="0" w:line="240" w:lineRule="auto"/>
              <w:jc w:val="both"/>
              <w:rPr>
                <w:rFonts w:ascii="Khmer OS Content" w:eastAsia="Battambang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សហគមន៍ព្រៃឈើគោលដៅឆ្នាំ២០១៨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និង២០១៩</w:t>
            </w:r>
          </w:p>
          <w:p w:rsidR="00EF706C" w:rsidRPr="00EF706C" w:rsidRDefault="00EF706C" w:rsidP="00EF706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726"/>
              </w:tabs>
              <w:spacing w:after="0" w:line="240" w:lineRule="auto"/>
              <w:jc w:val="both"/>
              <w:rPr>
                <w:rFonts w:ascii="Khmer OS Content" w:eastAsia="Battambang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សកម្មភាពសំខាន់ៗ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ដែលបានគាំទ្រដល់សហគមន៍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​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គោលដៅក្នុងឆ្នាំ២០១៨</w:t>
            </w:r>
          </w:p>
          <w:p w:rsidR="00EF706C" w:rsidRPr="00EF706C" w:rsidRDefault="00EF706C" w:rsidP="00EF706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726"/>
              </w:tabs>
              <w:spacing w:after="0" w:line="240" w:lineRule="auto"/>
              <w:jc w:val="both"/>
              <w:rPr>
                <w:rFonts w:ascii="Khmer OS Content" w:eastAsia="Battambang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សកម្មភាពសំខាន់ៗ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ដែលគ្រោងនិង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គាំទ្រ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ដល់សហគមន៍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​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គោលដៅក្នុងឆ្នាំ២០១៩</w:t>
            </w:r>
          </w:p>
          <w:p w:rsidR="00EF706C" w:rsidRPr="00EF706C" w:rsidRDefault="00EF706C" w:rsidP="00EF706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726"/>
              </w:tabs>
              <w:spacing w:after="0" w:line="240" w:lineRule="auto"/>
              <w:jc w:val="both"/>
              <w:rPr>
                <w:rFonts w:ascii="Khmer OS Content" w:eastAsia="Content" w:hAnsi="Khmer OS Content" w:cs="Khmer OS Content"/>
                <w:sz w:val="20"/>
                <w:szCs w:val="20"/>
                <w:shd w:val="clear" w:color="auto" w:fill="F6B26B"/>
              </w:rPr>
            </w:pP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ប្រភពថវិកា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តំណាងអង្គការ</w:t>
            </w: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១២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១៤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សម្រាកអាហារថ្ងៃត្រង់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១៤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១៤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៣០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បទបង្ហាញរបស់អង្គការដៃគូ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និងការពិភាក្សា</w:t>
            </w:r>
          </w:p>
          <w:p w:rsidR="00EF706C" w:rsidRPr="00EF706C" w:rsidRDefault="00EF706C" w:rsidP="00EF706C">
            <w:pPr>
              <w:pStyle w:val="ListParagraph"/>
              <w:numPr>
                <w:ilvl w:val="0"/>
                <w:numId w:val="1"/>
              </w:numPr>
              <w:tabs>
                <w:tab w:val="center" w:pos="9726"/>
              </w:tabs>
              <w:spacing w:after="0" w:line="240" w:lineRule="auto"/>
              <w:jc w:val="both"/>
              <w:rPr>
                <w:rFonts w:ascii="Khmer OS Content" w:eastAsia="Battambang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សហគមន៍ព្រៃឈើគោលដៅឆ្នាំ២០១៨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និង២០១៩</w:t>
            </w:r>
          </w:p>
          <w:p w:rsidR="00EF706C" w:rsidRPr="00EF706C" w:rsidRDefault="00EF706C" w:rsidP="00EF706C">
            <w:pPr>
              <w:pStyle w:val="ListParagraph"/>
              <w:numPr>
                <w:ilvl w:val="0"/>
                <w:numId w:val="1"/>
              </w:numPr>
              <w:tabs>
                <w:tab w:val="center" w:pos="9726"/>
              </w:tabs>
              <w:spacing w:after="0" w:line="240" w:lineRule="auto"/>
              <w:jc w:val="both"/>
              <w:rPr>
                <w:rFonts w:ascii="Khmer OS Content" w:eastAsia="Battambang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សកម្មភាពសំខាន់ៗ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ដែលបានគាំទ្រដល់សហគមន៍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​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គោលដៅក្នុងឆ្នាំ២០១៨</w:t>
            </w:r>
          </w:p>
          <w:p w:rsidR="00EF706C" w:rsidRPr="00EF706C" w:rsidRDefault="00EF706C" w:rsidP="00EF706C">
            <w:pPr>
              <w:pStyle w:val="ListParagraph"/>
              <w:numPr>
                <w:ilvl w:val="0"/>
                <w:numId w:val="1"/>
              </w:numPr>
              <w:tabs>
                <w:tab w:val="center" w:pos="9726"/>
              </w:tabs>
              <w:spacing w:after="0" w:line="240" w:lineRule="auto"/>
              <w:jc w:val="both"/>
              <w:rPr>
                <w:rFonts w:ascii="Khmer OS Content" w:eastAsia="Battambang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សកម្មភាពសំខាន់ៗ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ដែលគ្រោងនិង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គាំទ្រ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ដល់សហគមន៍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</w:rPr>
              <w:t xml:space="preserve">​ </w:t>
            </w: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គោលដៅក្នុងឆ្នាំ២០១៩</w:t>
            </w:r>
          </w:p>
          <w:p w:rsidR="00EF706C" w:rsidRPr="00EF706C" w:rsidRDefault="00EF706C" w:rsidP="00EF706C">
            <w:pPr>
              <w:pStyle w:val="ListParagraph"/>
              <w:numPr>
                <w:ilvl w:val="0"/>
                <w:numId w:val="1"/>
              </w:numPr>
              <w:tabs>
                <w:tab w:val="center" w:pos="9726"/>
              </w:tabs>
              <w:spacing w:after="0" w:line="240" w:lineRule="auto"/>
              <w:jc w:val="both"/>
              <w:rPr>
                <w:rFonts w:ascii="Khmer OS Content" w:eastAsia="Content" w:hAnsi="Khmer OS Content" w:cs="Khmer OS Content"/>
                <w:sz w:val="20"/>
                <w:szCs w:val="20"/>
                <w:shd w:val="clear" w:color="auto" w:fill="F6B26B"/>
              </w:rPr>
            </w:pPr>
            <w:r w:rsidRPr="00EF706C">
              <w:rPr>
                <w:rFonts w:ascii="Khmer OS Content" w:eastAsia="Battambang" w:hAnsi="Khmer OS Content" w:cs="Khmer OS Content"/>
                <w:sz w:val="20"/>
                <w:szCs w:val="20"/>
                <w:cs/>
              </w:rPr>
              <w:t>ប្រភពថវិកា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តំណាងអង្គការ</w:t>
            </w: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១៤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៣០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១៥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ចងក្រងលទ្ធផលបទបង្ហាញ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និង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ការពិភាក្សាក្នុង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ទម្រង់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ផែនការអនុវត្ត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ឆ្នាំ២០១៩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ក្រុមសម្របសម្រួល</w:t>
            </w: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១៥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១៥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៣០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សម្រាកអាហារសម្រន់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១៥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៣០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១៥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៤៥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ចងក្រងលទ្ធផលបទបង្ហាញ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និង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ការពិភាក្សាក្នុង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ទម្រង់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ផែនការអនុវត្ត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ឆ្នាំ២០១៩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(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ត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ក្រុមសម្របសម្រួល</w:t>
            </w:r>
          </w:p>
        </w:tc>
      </w:tr>
      <w:tr w:rsidR="00EF706C" w:rsidRPr="00EF706C" w:rsidTr="00EF706C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១៥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៤៥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-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១៦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: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០០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បូកសរុបលទ្ធផល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និងបិទកិច្ចប្រជុំដោយ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ឯឧ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.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ហួន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វ៉ាន់និត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អភិបាលរងខេត្ត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និងជាប្រធាន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គសកស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</w:rPr>
              <w:t>.</w:t>
            </w:r>
            <w:r w:rsidRPr="00EF706C">
              <w:rPr>
                <w:rFonts w:ascii="Khmer OS Content" w:eastAsia="Content" w:hAnsi="Khmer OS Content" w:cs="Khmer OS Content"/>
                <w:color w:val="000000"/>
                <w:sz w:val="20"/>
                <w:szCs w:val="20"/>
                <w:cs/>
              </w:rPr>
              <w:t>ខ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លោក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កៅ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</w:rPr>
              <w:t xml:space="preserve"> </w:t>
            </w:r>
            <w:r w:rsidRPr="00EF706C">
              <w:rPr>
                <w:rFonts w:ascii="Khmer OS Content" w:eastAsia="Content" w:hAnsi="Khmer OS Content" w:cs="Khmer OS Content"/>
                <w:sz w:val="20"/>
                <w:szCs w:val="20"/>
                <w:cs/>
              </w:rPr>
              <w:t>វុត្ថា</w:t>
            </w:r>
          </w:p>
          <w:p w:rsidR="00EF706C" w:rsidRPr="00EF706C" w:rsidRDefault="00EF706C" w:rsidP="00EF706C">
            <w:pPr>
              <w:spacing w:after="0" w:line="240" w:lineRule="auto"/>
              <w:rPr>
                <w:rFonts w:ascii="Khmer OS Content" w:eastAsia="Content" w:hAnsi="Khmer OS Content" w:cs="Khmer OS Content"/>
                <w:sz w:val="20"/>
                <w:szCs w:val="20"/>
              </w:rPr>
            </w:pPr>
          </w:p>
        </w:tc>
      </w:tr>
    </w:tbl>
    <w:p w:rsidR="00EF706C" w:rsidRDefault="00EF706C" w:rsidP="00EF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attambang" w:eastAsia="Battambang" w:hAnsi="Battambang" w:cs="Battambang"/>
          <w:b/>
          <w:color w:val="000000"/>
        </w:rPr>
      </w:pPr>
    </w:p>
    <w:p w:rsidR="00EF706C" w:rsidRPr="00EF706C" w:rsidRDefault="00EF706C" w:rsidP="00EF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hmer OS Siemreap" w:eastAsia="Battambang" w:hAnsi="Khmer OS Siemreap" w:cs="Khmer OS Siemreap"/>
          <w:b/>
          <w:color w:val="000000"/>
        </w:rPr>
      </w:pPr>
      <w:r w:rsidRPr="00EF706C">
        <w:rPr>
          <w:rFonts w:ascii="Khmer OS Siemreap" w:eastAsia="Battambang" w:hAnsi="Khmer OS Siemreap" w:cs="Khmer OS Siemreap"/>
          <w:b/>
          <w:bCs/>
          <w:color w:val="000000"/>
          <w:cs/>
        </w:rPr>
        <w:t>សូមរក្សាសិទ្ធិក្នុងការកែប្រែកម្មវិធី</w:t>
      </w:r>
    </w:p>
    <w:p w:rsidR="00631A04" w:rsidRPr="00EF706C" w:rsidRDefault="00EF706C" w:rsidP="00EF7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hmer OS Siemreap" w:eastAsia="Battambang" w:hAnsi="Khmer OS Siemreap" w:cs="Khmer OS Siemreap"/>
          <w:b/>
          <w:color w:val="000000"/>
        </w:rPr>
      </w:pPr>
      <w:r w:rsidRPr="00EF706C">
        <w:rPr>
          <w:rFonts w:ascii="Khmer OS Siemreap" w:eastAsia="Battambang" w:hAnsi="Khmer OS Siemreap" w:cs="Khmer OS Siemreap"/>
          <w:b/>
          <w:bCs/>
          <w:color w:val="000000"/>
          <w:cs/>
        </w:rPr>
        <w:t>សូមអរគុណ</w:t>
      </w:r>
      <w:r>
        <w:rPr>
          <w:rFonts w:ascii="Khmer OS Siemreap" w:eastAsia="Battambang" w:hAnsi="Khmer OS Siemreap" w:cs="Khmer OS Siemreap"/>
          <w:b/>
          <w:color w:val="000000"/>
        </w:rPr>
        <w:t xml:space="preserve"> !</w:t>
      </w:r>
    </w:p>
    <w:sectPr w:rsidR="00631A04" w:rsidRPr="00EF706C" w:rsidSect="00D5211A">
      <w:footerReference w:type="default" r:id="rId6"/>
      <w:pgSz w:w="11907" w:h="16840" w:code="9"/>
      <w:pgMar w:top="851" w:right="1134" w:bottom="851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">
    <w:altName w:val="Times New Roman"/>
    <w:charset w:val="00"/>
    <w:family w:val="auto"/>
    <w:pitch w:val="default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ntent">
    <w:charset w:val="00"/>
    <w:family w:val="auto"/>
    <w:pitch w:val="default"/>
  </w:font>
  <w:font w:name="Battambang">
    <w:altName w:val="Times New Roman"/>
    <w:charset w:val="00"/>
    <w:family w:val="auto"/>
    <w:pitch w:val="default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70" w:rsidRDefault="00EF70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ascii="DaunPenh" w:eastAsia="DaunPenh" w:hAnsi="DaunPenh" w:cs="DaunPenh"/>
        <w:color w:val="000000"/>
        <w:sz w:val="36"/>
        <w:szCs w:val="36"/>
      </w:rPr>
      <w:t>​</w:t>
    </w:r>
    <w:r>
      <w:rPr>
        <w:color w:val="000000"/>
        <w:sz w:val="20"/>
        <w:szCs w:val="20"/>
      </w:rPr>
      <w:t xml:space="preserve"> </w:t>
    </w:r>
  </w:p>
  <w:p w:rsidR="00AE0A70" w:rsidRDefault="00EF70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900"/>
    <w:multiLevelType w:val="multilevel"/>
    <w:tmpl w:val="4DEEF3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6C"/>
    <w:rsid w:val="00104905"/>
    <w:rsid w:val="005F2E32"/>
    <w:rsid w:val="00631A04"/>
    <w:rsid w:val="00641A83"/>
    <w:rsid w:val="00E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706C"/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6C"/>
    <w:pPr>
      <w:ind w:left="720"/>
      <w:contextualSpacing/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706C"/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6C"/>
    <w:pPr>
      <w:ind w:left="720"/>
      <w:contextualSpacing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2018-08-07T08:59:00Z</dcterms:created>
  <dcterms:modified xsi:type="dcterms:W3CDTF">2018-08-07T09:08:00Z</dcterms:modified>
</cp:coreProperties>
</file>